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E615E" w:rsidRDefault="00DE615E" w:rsidP="00DE6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15E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DE615E" w:rsidRPr="00DE615E" w:rsidRDefault="00DE615E" w:rsidP="00DE615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615E">
        <w:rPr>
          <w:rFonts w:ascii="Times New Roman" w:hAnsi="Times New Roman" w:cs="Times New Roman"/>
          <w:color w:val="000000"/>
          <w:sz w:val="28"/>
          <w:szCs w:val="28"/>
        </w:rPr>
        <w:t xml:space="preserve">БОУ «Семеновская средняя школа» </w:t>
      </w:r>
    </w:p>
    <w:p w:rsidR="00DE615E" w:rsidRDefault="00DE615E" w:rsidP="00DE615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615E">
        <w:rPr>
          <w:rFonts w:ascii="Times New Roman" w:hAnsi="Times New Roman" w:cs="Times New Roman"/>
          <w:color w:val="000000"/>
          <w:sz w:val="28"/>
          <w:szCs w:val="28"/>
        </w:rPr>
        <w:t>«ФОРМИРОВАНИЕ МАТЕМАТИЧЕСКОЙ ГРАМОТНОСТИ»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E6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615E" w:rsidRDefault="00DE615E" w:rsidP="00DE615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615E">
        <w:rPr>
          <w:rFonts w:ascii="Times New Roman" w:hAnsi="Times New Roman" w:cs="Times New Roman"/>
          <w:color w:val="000000"/>
          <w:sz w:val="28"/>
          <w:szCs w:val="28"/>
        </w:rPr>
        <w:t>2021-2022 учебный год</w:t>
      </w:r>
    </w:p>
    <w:tbl>
      <w:tblPr>
        <w:tblStyle w:val="a3"/>
        <w:tblW w:w="0" w:type="auto"/>
        <w:tblLook w:val="04A0"/>
      </w:tblPr>
      <w:tblGrid>
        <w:gridCol w:w="529"/>
        <w:gridCol w:w="5378"/>
        <w:gridCol w:w="1691"/>
        <w:gridCol w:w="1973"/>
      </w:tblGrid>
      <w:tr w:rsidR="00DE615E" w:rsidTr="00593C0D">
        <w:tc>
          <w:tcPr>
            <w:tcW w:w="529" w:type="dxa"/>
          </w:tcPr>
          <w:p w:rsidR="00DE615E" w:rsidRDefault="00DE615E" w:rsidP="00DE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78" w:type="dxa"/>
          </w:tcPr>
          <w:p w:rsidR="00DE615E" w:rsidRDefault="00DE615E" w:rsidP="00DE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91" w:type="dxa"/>
          </w:tcPr>
          <w:p w:rsidR="00DE615E" w:rsidRDefault="00DE615E" w:rsidP="00DE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73" w:type="dxa"/>
          </w:tcPr>
          <w:p w:rsidR="00DE615E" w:rsidRDefault="00DE615E" w:rsidP="00DE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E615E" w:rsidTr="00593C0D">
        <w:tc>
          <w:tcPr>
            <w:tcW w:w="529" w:type="dxa"/>
          </w:tcPr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8" w:type="dxa"/>
          </w:tcPr>
          <w:p w:rsidR="00DE615E" w:rsidRP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5E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технологии, которые помогают реализовать </w:t>
            </w:r>
            <w:proofErr w:type="spellStart"/>
            <w:r w:rsidRPr="00DE615E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</w:t>
            </w:r>
            <w:proofErr w:type="spellEnd"/>
            <w:r w:rsidRPr="00DE615E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      </w:r>
          </w:p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73" w:type="dxa"/>
          </w:tcPr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DE615E" w:rsidTr="00593C0D">
        <w:tc>
          <w:tcPr>
            <w:tcW w:w="529" w:type="dxa"/>
          </w:tcPr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8" w:type="dxa"/>
          </w:tcPr>
          <w:p w:rsidR="00DE615E" w:rsidRP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5E">
              <w:rPr>
                <w:rFonts w:ascii="Times New Roman" w:hAnsi="Times New Roman" w:cs="Times New Roman"/>
                <w:sz w:val="28"/>
                <w:szCs w:val="28"/>
              </w:rPr>
              <w:t>В рамках преподавания предметов «математика» увеличить количество заданий, направленных на развитие математической грамотности.</w:t>
            </w:r>
          </w:p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DE615E" w:rsidTr="00593C0D">
        <w:tc>
          <w:tcPr>
            <w:tcW w:w="529" w:type="dxa"/>
          </w:tcPr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8" w:type="dxa"/>
          </w:tcPr>
          <w:p w:rsidR="00DE615E" w:rsidRP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15E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внеурочную деятельность для развитие математической грамотности (кружок «Юные </w:t>
            </w:r>
            <w:proofErr w:type="spellStart"/>
            <w:r w:rsidRPr="00DE615E">
              <w:rPr>
                <w:rFonts w:ascii="Times New Roman" w:hAnsi="Times New Roman" w:cs="Times New Roman"/>
                <w:sz w:val="28"/>
                <w:szCs w:val="28"/>
              </w:rPr>
              <w:t>Пифагоры</w:t>
            </w:r>
            <w:proofErr w:type="spellEnd"/>
            <w:r w:rsidRPr="00DE615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DE615E" w:rsidTr="00593C0D">
        <w:tc>
          <w:tcPr>
            <w:tcW w:w="529" w:type="dxa"/>
          </w:tcPr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8" w:type="dxa"/>
          </w:tcPr>
          <w:p w:rsidR="00DE615E" w:rsidRPr="00DE615E" w:rsidRDefault="00DE615E" w:rsidP="00593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15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недели «Математики» для развития познавательного интереса обучающихся.</w:t>
            </w:r>
          </w:p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73" w:type="dxa"/>
          </w:tcPr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DE615E" w:rsidTr="00593C0D">
        <w:tc>
          <w:tcPr>
            <w:tcW w:w="529" w:type="dxa"/>
          </w:tcPr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8" w:type="dxa"/>
          </w:tcPr>
          <w:p w:rsidR="00DE615E" w:rsidRDefault="00AB3258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подготовки к ГИА и ВПР, направленной на повышения уровня математической грамотности.</w:t>
            </w:r>
          </w:p>
        </w:tc>
        <w:tc>
          <w:tcPr>
            <w:tcW w:w="1691" w:type="dxa"/>
          </w:tcPr>
          <w:p w:rsidR="00DE615E" w:rsidRDefault="00AB3258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DE615E" w:rsidTr="00593C0D">
        <w:tc>
          <w:tcPr>
            <w:tcW w:w="529" w:type="dxa"/>
          </w:tcPr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8" w:type="dxa"/>
          </w:tcPr>
          <w:p w:rsidR="00DE615E" w:rsidRDefault="00BD5F8D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BD5F8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мониторингах для </w:t>
            </w:r>
            <w:r w:rsidR="00593C0D">
              <w:rPr>
                <w:rFonts w:ascii="Times New Roman" w:hAnsi="Times New Roman" w:cs="Times New Roman"/>
                <w:sz w:val="28"/>
                <w:szCs w:val="28"/>
              </w:rPr>
              <w:t>выявления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математических з</w:t>
            </w:r>
            <w:r w:rsidR="00593C0D">
              <w:rPr>
                <w:rFonts w:ascii="Times New Roman" w:hAnsi="Times New Roman" w:cs="Times New Roman"/>
                <w:sz w:val="28"/>
                <w:szCs w:val="28"/>
              </w:rPr>
              <w:t xml:space="preserve">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C0D" w:rsidRPr="00DE61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691" w:type="dxa"/>
          </w:tcPr>
          <w:p w:rsidR="00DE615E" w:rsidRDefault="00593C0D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:rsidR="00DE615E" w:rsidRDefault="00DE615E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593C0D" w:rsidTr="00593C0D">
        <w:tc>
          <w:tcPr>
            <w:tcW w:w="529" w:type="dxa"/>
          </w:tcPr>
          <w:p w:rsidR="00593C0D" w:rsidRDefault="00593C0D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8" w:type="dxa"/>
          </w:tcPr>
          <w:p w:rsidR="00593C0D" w:rsidRPr="00593C0D" w:rsidRDefault="00593C0D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0D">
              <w:rPr>
                <w:rFonts w:ascii="Times New Roman" w:hAnsi="Times New Roman" w:cs="Times New Roman"/>
                <w:sz w:val="28"/>
                <w:szCs w:val="28"/>
              </w:rPr>
              <w:t>Анализ полученных результатов мониторинга и подготовка рекомендаций по коррекции пробелов в знаниях учащихся</w:t>
            </w:r>
          </w:p>
        </w:tc>
        <w:tc>
          <w:tcPr>
            <w:tcW w:w="1691" w:type="dxa"/>
          </w:tcPr>
          <w:p w:rsidR="00593C0D" w:rsidRDefault="00593C0D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:rsidR="00593C0D" w:rsidRDefault="00593C0D" w:rsidP="0059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</w:tbl>
    <w:p w:rsidR="00DE615E" w:rsidRPr="00DE615E" w:rsidRDefault="00DE615E" w:rsidP="00DE6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E615E" w:rsidRPr="00DE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2FF2"/>
    <w:multiLevelType w:val="hybridMultilevel"/>
    <w:tmpl w:val="0D001E48"/>
    <w:lvl w:ilvl="0" w:tplc="B07E3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15E"/>
    <w:rsid w:val="00593C0D"/>
    <w:rsid w:val="00AB3258"/>
    <w:rsid w:val="00BD5F8D"/>
    <w:rsid w:val="00DE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cp:lastPrinted>2021-10-25T14:05:00Z</cp:lastPrinted>
  <dcterms:created xsi:type="dcterms:W3CDTF">2021-10-25T13:26:00Z</dcterms:created>
  <dcterms:modified xsi:type="dcterms:W3CDTF">2021-10-25T14:06:00Z</dcterms:modified>
</cp:coreProperties>
</file>