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B68" w:rsidRPr="000A4B68" w:rsidRDefault="000A4B68" w:rsidP="000A4B68">
      <w:pPr>
        <w:spacing w:line="322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bookmark0"/>
      <w:r w:rsidRPr="000A4B68">
        <w:rPr>
          <w:rFonts w:ascii="Times New Roman" w:eastAsia="Times New Roman" w:hAnsi="Times New Roman" w:cs="Times New Roman"/>
          <w:b/>
          <w:bCs/>
          <w:sz w:val="26"/>
          <w:szCs w:val="26"/>
        </w:rPr>
        <w:t>Бюджетное общеобразовательное учреждение</w:t>
      </w:r>
      <w:r w:rsidRPr="000A4B68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«Семёновская средняя школа»</w:t>
      </w:r>
      <w:r w:rsidRPr="000A4B68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Знаменского муниципального района Омской области</w:t>
      </w:r>
    </w:p>
    <w:p w:rsidR="000A4B68" w:rsidRPr="000A4B68" w:rsidRDefault="000A4B68" w:rsidP="000A4B68">
      <w:pPr>
        <w:spacing w:line="298" w:lineRule="exact"/>
        <w:ind w:left="7620" w:right="460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0A4B68">
        <w:rPr>
          <w:rFonts w:ascii="Times New Roman" w:eastAsia="Times New Roman" w:hAnsi="Times New Roman" w:cs="Times New Roman"/>
          <w:sz w:val="22"/>
          <w:szCs w:val="22"/>
        </w:rPr>
        <w:t>Утверждаю</w:t>
      </w:r>
    </w:p>
    <w:p w:rsidR="00900D50" w:rsidRDefault="00900D50" w:rsidP="000A4B68">
      <w:pPr>
        <w:spacing w:line="298" w:lineRule="exact"/>
        <w:ind w:left="7620" w:right="460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</w:t>
      </w:r>
      <w:r w:rsidR="000A4B68" w:rsidRPr="000A4B68">
        <w:rPr>
          <w:rFonts w:ascii="Times New Roman" w:eastAsia="Times New Roman" w:hAnsi="Times New Roman" w:cs="Times New Roman"/>
          <w:sz w:val="22"/>
          <w:szCs w:val="22"/>
        </w:rPr>
        <w:t xml:space="preserve">иректор БОУ </w:t>
      </w:r>
    </w:p>
    <w:p w:rsidR="000A4B68" w:rsidRPr="000A4B68" w:rsidRDefault="000A4B68" w:rsidP="000A4B68">
      <w:pPr>
        <w:spacing w:line="298" w:lineRule="exact"/>
        <w:ind w:left="7620" w:right="460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0A4B68">
        <w:rPr>
          <w:rFonts w:ascii="Times New Roman" w:eastAsia="Times New Roman" w:hAnsi="Times New Roman" w:cs="Times New Roman"/>
          <w:sz w:val="22"/>
          <w:szCs w:val="22"/>
        </w:rPr>
        <w:t>«Семёновская средняя  школа»</w:t>
      </w:r>
    </w:p>
    <w:p w:rsidR="000A4B68" w:rsidRPr="000A4B68" w:rsidRDefault="000A4B68" w:rsidP="000A4B68">
      <w:pPr>
        <w:tabs>
          <w:tab w:val="left" w:leader="underscore" w:pos="8920"/>
        </w:tabs>
        <w:spacing w:after="8" w:line="220" w:lineRule="exact"/>
        <w:ind w:left="7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A4B68">
        <w:rPr>
          <w:rFonts w:ascii="Times New Roman" w:eastAsia="Times New Roman" w:hAnsi="Times New Roman" w:cs="Times New Roman"/>
          <w:sz w:val="22"/>
          <w:szCs w:val="22"/>
        </w:rPr>
        <w:tab/>
        <w:t>/</w:t>
      </w:r>
      <w:proofErr w:type="spellStart"/>
      <w:r w:rsidR="00900D50">
        <w:rPr>
          <w:rFonts w:ascii="Times New Roman" w:eastAsia="Times New Roman" w:hAnsi="Times New Roman" w:cs="Times New Roman"/>
          <w:sz w:val="22"/>
          <w:szCs w:val="22"/>
        </w:rPr>
        <w:t>С.В.Репин</w:t>
      </w:r>
      <w:proofErr w:type="spellEnd"/>
      <w:r w:rsidRPr="000A4B68">
        <w:rPr>
          <w:rFonts w:ascii="Times New Roman" w:eastAsia="Times New Roman" w:hAnsi="Times New Roman" w:cs="Times New Roman"/>
          <w:sz w:val="22"/>
          <w:szCs w:val="22"/>
        </w:rPr>
        <w:t>/</w:t>
      </w:r>
    </w:p>
    <w:p w:rsidR="000A4B68" w:rsidRPr="000A4B68" w:rsidRDefault="000A4B68" w:rsidP="000A4B68">
      <w:pPr>
        <w:tabs>
          <w:tab w:val="left" w:leader="underscore" w:pos="9598"/>
        </w:tabs>
        <w:spacing w:after="605" w:line="220" w:lineRule="exact"/>
        <w:ind w:left="76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A4B68">
        <w:rPr>
          <w:rFonts w:ascii="Times New Roman" w:eastAsia="Times New Roman" w:hAnsi="Times New Roman" w:cs="Times New Roman"/>
          <w:sz w:val="22"/>
          <w:szCs w:val="22"/>
        </w:rPr>
        <w:t xml:space="preserve">«       » </w:t>
      </w:r>
      <w:r w:rsidRPr="000A4B68">
        <w:rPr>
          <w:rFonts w:ascii="Times New Roman" w:eastAsia="Times New Roman" w:hAnsi="Times New Roman" w:cs="Times New Roman"/>
          <w:sz w:val="22"/>
          <w:szCs w:val="22"/>
        </w:rPr>
        <w:tab/>
        <w:t>202</w:t>
      </w:r>
      <w:r w:rsidR="00900D50">
        <w:rPr>
          <w:rFonts w:ascii="Times New Roman" w:eastAsia="Times New Roman" w:hAnsi="Times New Roman" w:cs="Times New Roman"/>
          <w:sz w:val="22"/>
          <w:szCs w:val="22"/>
        </w:rPr>
        <w:t>2</w:t>
      </w:r>
      <w:bookmarkStart w:id="1" w:name="_GoBack"/>
      <w:bookmarkEnd w:id="1"/>
    </w:p>
    <w:p w:rsidR="00193817" w:rsidRDefault="005443BA">
      <w:pPr>
        <w:pStyle w:val="Heading10"/>
        <w:keepNext/>
        <w:keepLines/>
        <w:shd w:val="clear" w:color="auto" w:fill="auto"/>
        <w:spacing w:before="0" w:after="538"/>
        <w:ind w:left="3280" w:right="1980"/>
      </w:pPr>
      <w:r>
        <w:t>Индивидуальный план (комплекс мероприятий) в рамках организации работы наставнической пары/группы</w:t>
      </w:r>
      <w:bookmarkEnd w:id="0"/>
    </w:p>
    <w:p w:rsidR="00193817" w:rsidRDefault="005443BA">
      <w:pPr>
        <w:pStyle w:val="Bodytext20"/>
        <w:shd w:val="clear" w:color="auto" w:fill="auto"/>
        <w:spacing w:after="3" w:line="220" w:lineRule="exact"/>
        <w:ind w:left="260"/>
        <w:jc w:val="left"/>
      </w:pPr>
      <w:r>
        <w:rPr>
          <w:rStyle w:val="Bodytext2Bold"/>
        </w:rPr>
        <w:t xml:space="preserve">Образовательная организация: </w:t>
      </w:r>
      <w:proofErr w:type="spellStart"/>
      <w:r>
        <w:t>БОУ</w:t>
      </w:r>
      <w:proofErr w:type="gramStart"/>
      <w:r>
        <w:t>«</w:t>
      </w:r>
      <w:r w:rsidR="000A4B68" w:rsidRPr="000A4B68">
        <w:t>С</w:t>
      </w:r>
      <w:proofErr w:type="gramEnd"/>
      <w:r w:rsidR="000A4B68" w:rsidRPr="000A4B68">
        <w:t>емёновская</w:t>
      </w:r>
      <w:proofErr w:type="spellEnd"/>
      <w:r w:rsidR="000A4B68" w:rsidRPr="000A4B68">
        <w:t xml:space="preserve"> средняя  </w:t>
      </w:r>
      <w:r>
        <w:t>школа»</w:t>
      </w:r>
    </w:p>
    <w:p w:rsidR="00193817" w:rsidRDefault="005443BA">
      <w:pPr>
        <w:pStyle w:val="Bodytext30"/>
        <w:shd w:val="clear" w:color="auto" w:fill="auto"/>
        <w:spacing w:before="0" w:after="200" w:line="220" w:lineRule="exact"/>
        <w:ind w:left="260"/>
      </w:pPr>
      <w:r>
        <w:t xml:space="preserve">Форма наставничества: </w:t>
      </w:r>
      <w:r>
        <w:rPr>
          <w:rStyle w:val="Bodytext3NotBold"/>
        </w:rPr>
        <w:t>учитель-учитель</w:t>
      </w:r>
    </w:p>
    <w:p w:rsidR="00193817" w:rsidRDefault="005443BA">
      <w:pPr>
        <w:pStyle w:val="Heading10"/>
        <w:keepNext/>
        <w:keepLines/>
        <w:shd w:val="clear" w:color="auto" w:fill="auto"/>
        <w:spacing w:before="0" w:after="0" w:line="274" w:lineRule="exact"/>
        <w:ind w:firstLine="0"/>
      </w:pPr>
      <w:bookmarkStart w:id="2" w:name="bookmark1"/>
      <w:r>
        <w:t>Цель реализации Целевой модели наставничества в данной наставнической паре/группе:</w:t>
      </w:r>
      <w:bookmarkEnd w:id="2"/>
    </w:p>
    <w:p w:rsidR="00193817" w:rsidRDefault="005443BA">
      <w:pPr>
        <w:pStyle w:val="Bodytext20"/>
        <w:shd w:val="clear" w:color="auto" w:fill="auto"/>
        <w:spacing w:line="274" w:lineRule="exact"/>
        <w:ind w:right="600"/>
        <w:jc w:val="left"/>
      </w:pPr>
      <w:r>
        <w:t>развитие профессиональных умений и навыков молодого специалиста, оказание методической помощи в повышении дидактического и методического уровня организации учебно-воспитательной деятельности наставляемого.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1"/>
        <w:gridCol w:w="2410"/>
        <w:gridCol w:w="1224"/>
        <w:gridCol w:w="2040"/>
        <w:gridCol w:w="1426"/>
      </w:tblGrid>
      <w:tr w:rsidR="00193817">
        <w:trPr>
          <w:trHeight w:hRule="exact" w:val="1118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3817" w:rsidRDefault="005443BA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Bodytext2Bold0"/>
              </w:rPr>
              <w:t>Наименование компетенций, которые необходимо</w:t>
            </w:r>
          </w:p>
          <w:p w:rsidR="00193817" w:rsidRDefault="005443BA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Bodytext2Bold0"/>
              </w:rPr>
              <w:t>сформировать, развить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3817" w:rsidRDefault="005443BA">
            <w:pPr>
              <w:pStyle w:val="Bodytext20"/>
              <w:framePr w:w="11040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Bodytext2Bold0"/>
              </w:rPr>
              <w:t>Содержание</w:t>
            </w:r>
          </w:p>
          <w:p w:rsidR="00193817" w:rsidRDefault="005443BA">
            <w:pPr>
              <w:pStyle w:val="Bodytext20"/>
              <w:framePr w:w="11040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Bodytext2Bold0"/>
              </w:rPr>
              <w:t>деятельности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3817" w:rsidRDefault="005443BA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Bodytext2Bold0"/>
              </w:rPr>
              <w:t>Сроки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3817" w:rsidRDefault="005443BA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Bodytext2Bold0"/>
              </w:rPr>
              <w:t>Формат (очный/ дистанционный)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817" w:rsidRDefault="005443BA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Bodytext2Bold0"/>
              </w:rPr>
              <w:t>Результат</w:t>
            </w:r>
          </w:p>
        </w:tc>
      </w:tr>
      <w:tr w:rsidR="00193817">
        <w:trPr>
          <w:trHeight w:hRule="exact" w:val="1666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3817" w:rsidRDefault="005443BA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- Формирование у молодого специалиста умений планировать учебный материал в соответствии с программами, правильно распределять учебный материал в каждой теме, разделе.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817" w:rsidRDefault="005443BA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 xml:space="preserve">Обмен опытом по составлению </w:t>
            </w:r>
            <w:proofErr w:type="spellStart"/>
            <w:r>
              <w:rPr>
                <w:rStyle w:val="Bodytext21"/>
              </w:rPr>
              <w:t>календарно</w:t>
            </w:r>
            <w:r>
              <w:rPr>
                <w:rStyle w:val="Bodytext21"/>
              </w:rPr>
              <w:softHyphen/>
              <w:t>тематического</w:t>
            </w:r>
            <w:proofErr w:type="spellEnd"/>
            <w:r>
              <w:rPr>
                <w:rStyle w:val="Bodytext21"/>
              </w:rPr>
              <w:t xml:space="preserve"> планирования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817" w:rsidRDefault="005443BA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Сентябрь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817" w:rsidRDefault="005443BA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Bodytext21"/>
              </w:rPr>
              <w:t>очный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817" w:rsidRDefault="00193817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3817">
        <w:trPr>
          <w:trHeight w:hRule="exact" w:val="1944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817" w:rsidRDefault="005443BA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 xml:space="preserve">- Формирование у молодого специалиста умений ставить дидактические цели, отбирать формы и методы организации деятельности школьников в рамках </w:t>
            </w:r>
            <w:proofErr w:type="spellStart"/>
            <w:r>
              <w:rPr>
                <w:rStyle w:val="Bodytext21"/>
              </w:rPr>
              <w:t>деятельностного</w:t>
            </w:r>
            <w:proofErr w:type="spellEnd"/>
            <w:r>
              <w:rPr>
                <w:rStyle w:val="Bodytext21"/>
              </w:rPr>
              <w:t xml:space="preserve"> подхода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3817" w:rsidRDefault="005443BA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Методические</w:t>
            </w:r>
          </w:p>
          <w:p w:rsidR="00193817" w:rsidRDefault="005443BA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 xml:space="preserve">рекомендации </w:t>
            </w:r>
            <w:proofErr w:type="gramStart"/>
            <w:r>
              <w:rPr>
                <w:rStyle w:val="Bodytext21"/>
              </w:rPr>
              <w:t>по</w:t>
            </w:r>
            <w:proofErr w:type="gramEnd"/>
          </w:p>
          <w:p w:rsidR="00193817" w:rsidRDefault="005443BA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составлению</w:t>
            </w:r>
          </w:p>
          <w:p w:rsidR="00193817" w:rsidRDefault="005443BA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поурочного</w:t>
            </w:r>
          </w:p>
          <w:p w:rsidR="00193817" w:rsidRDefault="005443BA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планирования,</w:t>
            </w:r>
          </w:p>
          <w:p w:rsidR="00193817" w:rsidRDefault="005443BA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ведению</w:t>
            </w:r>
          </w:p>
          <w:p w:rsidR="00193817" w:rsidRDefault="005443BA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proofErr w:type="spellStart"/>
            <w:r>
              <w:rPr>
                <w:rStyle w:val="Bodytext21"/>
              </w:rPr>
              <w:t>Дневника</w:t>
            </w:r>
            <w:proofErr w:type="gramStart"/>
            <w:r>
              <w:rPr>
                <w:rStyle w:val="Bodytext21"/>
              </w:rPr>
              <w:t>.р</w:t>
            </w:r>
            <w:proofErr w:type="gramEnd"/>
            <w:r>
              <w:rPr>
                <w:rStyle w:val="Bodytext21"/>
              </w:rPr>
              <w:t>у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817" w:rsidRDefault="005443BA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Октябрь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817" w:rsidRDefault="005443BA">
            <w:pPr>
              <w:pStyle w:val="Bodytext20"/>
              <w:framePr w:w="11040" w:wrap="notBeside" w:vAnchor="text" w:hAnchor="text" w:xAlign="center" w:y="1"/>
              <w:shd w:val="clear" w:color="auto" w:fill="auto"/>
              <w:spacing w:after="60" w:line="220" w:lineRule="exact"/>
              <w:jc w:val="both"/>
            </w:pPr>
            <w:r>
              <w:rPr>
                <w:rStyle w:val="Bodytext21"/>
              </w:rPr>
              <w:t>Очно</w:t>
            </w:r>
            <w:r>
              <w:rPr>
                <w:rStyle w:val="Bodytext21"/>
              </w:rPr>
              <w:softHyphen/>
            </w:r>
          </w:p>
          <w:p w:rsidR="00193817" w:rsidRDefault="005443BA">
            <w:pPr>
              <w:pStyle w:val="Bodytext20"/>
              <w:framePr w:w="11040" w:wrap="notBeside" w:vAnchor="text" w:hAnchor="text" w:xAlign="center" w:y="1"/>
              <w:shd w:val="clear" w:color="auto" w:fill="auto"/>
              <w:spacing w:before="60" w:line="220" w:lineRule="exact"/>
              <w:jc w:val="both"/>
            </w:pPr>
            <w:r>
              <w:rPr>
                <w:rStyle w:val="Bodytext21"/>
              </w:rPr>
              <w:t>дистанционный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817" w:rsidRDefault="00193817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3817">
        <w:trPr>
          <w:trHeight w:hRule="exact" w:val="4157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3817" w:rsidRDefault="005443BA">
            <w:pPr>
              <w:pStyle w:val="Bodytext20"/>
              <w:framePr w:w="11040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line="274" w:lineRule="exact"/>
              <w:jc w:val="left"/>
            </w:pPr>
            <w:r>
              <w:rPr>
                <w:rStyle w:val="Bodytext21"/>
              </w:rPr>
              <w:t>Выявить направления педагогической работы, вызвавшие у молодого специалиста наибольшие затруднения для дальнейшей коррекционной работы по совершенствованию практических навыков ведения документации и самостоятельной работы по составлению тематического планирования</w:t>
            </w:r>
          </w:p>
          <w:p w:rsidR="00193817" w:rsidRDefault="005443BA">
            <w:pPr>
              <w:pStyle w:val="Bodytext20"/>
              <w:framePr w:w="11040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line="274" w:lineRule="exact"/>
              <w:jc w:val="left"/>
            </w:pPr>
            <w:r>
              <w:rPr>
                <w:rStyle w:val="Bodytext21"/>
              </w:rPr>
              <w:t>Скорректировать самостоятельную методическую деятельность молодого педагога по направлению выбранной темы самообразования.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817" w:rsidRDefault="005443BA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Собеседование по итогам первой учебной четверти. Определение темы самообразования молодого специалиста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817" w:rsidRDefault="005443BA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Ноябрь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817" w:rsidRDefault="005443BA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Bodytext21"/>
              </w:rPr>
              <w:t>очный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817" w:rsidRDefault="00193817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93817" w:rsidRDefault="00193817">
      <w:pPr>
        <w:framePr w:w="11040" w:wrap="notBeside" w:vAnchor="text" w:hAnchor="text" w:xAlign="center" w:y="1"/>
        <w:rPr>
          <w:sz w:val="2"/>
          <w:szCs w:val="2"/>
        </w:rPr>
      </w:pPr>
    </w:p>
    <w:p w:rsidR="00193817" w:rsidRDefault="0019381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1"/>
        <w:gridCol w:w="2410"/>
        <w:gridCol w:w="1224"/>
        <w:gridCol w:w="2040"/>
        <w:gridCol w:w="1426"/>
      </w:tblGrid>
      <w:tr w:rsidR="00193817">
        <w:trPr>
          <w:trHeight w:hRule="exact" w:val="3048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3817" w:rsidRDefault="005443BA">
            <w:pPr>
              <w:pStyle w:val="Bodytext20"/>
              <w:framePr w:w="1104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87"/>
              </w:tabs>
              <w:spacing w:line="274" w:lineRule="exact"/>
              <w:jc w:val="left"/>
            </w:pPr>
            <w:r>
              <w:rPr>
                <w:rStyle w:val="Bodytext21"/>
              </w:rPr>
              <w:lastRenderedPageBreak/>
              <w:t xml:space="preserve">Рассмотрение основных принципов </w:t>
            </w:r>
            <w:proofErr w:type="spellStart"/>
            <w:r>
              <w:rPr>
                <w:rStyle w:val="Bodytext21"/>
              </w:rPr>
              <w:t>личностно</w:t>
            </w:r>
            <w:r>
              <w:rPr>
                <w:rStyle w:val="Bodytext21"/>
              </w:rPr>
              <w:softHyphen/>
              <w:t>ориентированного</w:t>
            </w:r>
            <w:proofErr w:type="spellEnd"/>
            <w:r>
              <w:rPr>
                <w:rStyle w:val="Bodytext21"/>
              </w:rPr>
              <w:t xml:space="preserve"> обучения.</w:t>
            </w:r>
          </w:p>
          <w:p w:rsidR="00193817" w:rsidRDefault="005443BA">
            <w:pPr>
              <w:pStyle w:val="Bodytext20"/>
              <w:framePr w:w="1104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49"/>
              </w:tabs>
              <w:spacing w:line="274" w:lineRule="exact"/>
              <w:jc w:val="left"/>
            </w:pPr>
            <w:r>
              <w:rPr>
                <w:rStyle w:val="Bodytext21"/>
              </w:rPr>
              <w:t xml:space="preserve">Формирование практических умений строить взаимоотношения с детьми в контексте </w:t>
            </w:r>
            <w:proofErr w:type="spellStart"/>
            <w:r>
              <w:rPr>
                <w:rStyle w:val="Bodytext21"/>
              </w:rPr>
              <w:t>личностно</w:t>
            </w:r>
            <w:r>
              <w:rPr>
                <w:rStyle w:val="Bodytext21"/>
              </w:rPr>
              <w:softHyphen/>
              <w:t>ориентированного</w:t>
            </w:r>
            <w:proofErr w:type="spellEnd"/>
            <w:r>
              <w:rPr>
                <w:rStyle w:val="Bodytext21"/>
              </w:rPr>
              <w:t xml:space="preserve"> обучения. </w:t>
            </w:r>
            <w:proofErr w:type="gramStart"/>
            <w:r>
              <w:rPr>
                <w:rStyle w:val="Bodytext21"/>
              </w:rPr>
              <w:t>-Ф</w:t>
            </w:r>
            <w:proofErr w:type="gramEnd"/>
            <w:r>
              <w:rPr>
                <w:rStyle w:val="Bodytext21"/>
              </w:rPr>
              <w:t>ормирование умений строить педагогически грамотные отношения с детьми на уроках и во внеурочное время.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817" w:rsidRDefault="005443BA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Консультирование по теме</w:t>
            </w:r>
          </w:p>
          <w:p w:rsidR="00193817" w:rsidRDefault="005443BA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 xml:space="preserve">«Индивидуальный подход в рамках </w:t>
            </w:r>
            <w:proofErr w:type="spellStart"/>
            <w:r>
              <w:rPr>
                <w:rStyle w:val="Bodytext21"/>
              </w:rPr>
              <w:t>личностно</w:t>
            </w:r>
            <w:r>
              <w:rPr>
                <w:rStyle w:val="Bodytext21"/>
              </w:rPr>
              <w:softHyphen/>
              <w:t>ориентированного</w:t>
            </w:r>
            <w:proofErr w:type="spellEnd"/>
            <w:r>
              <w:rPr>
                <w:rStyle w:val="Bodytext21"/>
              </w:rPr>
              <w:t xml:space="preserve"> обучения школьников»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817" w:rsidRDefault="005443BA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Декабрь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817" w:rsidRDefault="005443BA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дистанционный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817" w:rsidRDefault="00193817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3817">
        <w:trPr>
          <w:trHeight w:hRule="exact" w:val="1944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3817" w:rsidRDefault="005443BA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- Проанализировать деятельность молодого специалиста за первое полугодие учебного года, дать рекомендации по интересующим вопросам обучения и воспитания школьников на уроках и во внеурочное время.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817" w:rsidRDefault="005443BA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Собеседование по итогам второй учебной четверти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817" w:rsidRDefault="005443BA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Декабрь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817" w:rsidRDefault="005443BA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очный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817" w:rsidRDefault="00193817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3817">
        <w:trPr>
          <w:trHeight w:hRule="exact" w:val="2770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3817" w:rsidRDefault="005443BA">
            <w:pPr>
              <w:pStyle w:val="Bodytext20"/>
              <w:framePr w:w="1104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line="274" w:lineRule="exact"/>
              <w:jc w:val="left"/>
            </w:pPr>
            <w:r>
              <w:rPr>
                <w:rStyle w:val="Bodytext21"/>
              </w:rPr>
              <w:t>Наблюдение за методикой преподавания, построением уроков, организацией различных видов учебной деятельности наставником в работе с классом;</w:t>
            </w:r>
          </w:p>
          <w:p w:rsidR="00193817" w:rsidRDefault="005443BA">
            <w:pPr>
              <w:pStyle w:val="Bodytext20"/>
              <w:framePr w:w="1104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line="274" w:lineRule="exact"/>
              <w:jc w:val="left"/>
            </w:pPr>
            <w:r>
              <w:rPr>
                <w:rStyle w:val="Bodytext21"/>
              </w:rPr>
              <w:t>Наблюдение за подготовкой к урокам, методическими приемами</w:t>
            </w:r>
            <w:proofErr w:type="gramStart"/>
            <w:r>
              <w:rPr>
                <w:rStyle w:val="Bodytext21"/>
              </w:rPr>
              <w:t xml:space="preserve"> ,</w:t>
            </w:r>
            <w:proofErr w:type="gramEnd"/>
            <w:r>
              <w:rPr>
                <w:rStyle w:val="Bodytext21"/>
              </w:rPr>
              <w:t xml:space="preserve"> используемыми в ходе построения учебной работы детей на уроках молодым специалистом.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817" w:rsidRDefault="005443BA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proofErr w:type="spellStart"/>
            <w:r>
              <w:rPr>
                <w:rStyle w:val="Bodytext21"/>
              </w:rPr>
              <w:t>Взаимопосещение</w:t>
            </w:r>
            <w:proofErr w:type="spellEnd"/>
            <w:r>
              <w:rPr>
                <w:rStyle w:val="Bodytext21"/>
              </w:rPr>
              <w:t xml:space="preserve"> уроков молодым специалистом и наставником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817" w:rsidRDefault="005443BA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Январь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817" w:rsidRDefault="005443BA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очный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817" w:rsidRDefault="00193817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3817">
        <w:trPr>
          <w:trHeight w:hRule="exact" w:val="3043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3817" w:rsidRDefault="005443BA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-Развитие умений анализировать социальную ситуацию развития как каждого ребенка в отдельности, так и</w:t>
            </w:r>
            <w:proofErr w:type="gramStart"/>
            <w:r>
              <w:rPr>
                <w:rStyle w:val="Bodytext21"/>
              </w:rPr>
              <w:t xml:space="preserve"> ,</w:t>
            </w:r>
            <w:proofErr w:type="gramEnd"/>
            <w:r>
              <w:rPr>
                <w:rStyle w:val="Bodytext21"/>
              </w:rPr>
              <w:t>в целом, классного коллектива;</w:t>
            </w:r>
          </w:p>
          <w:p w:rsidR="00193817" w:rsidRDefault="005443BA">
            <w:pPr>
              <w:pStyle w:val="Bodytext20"/>
              <w:framePr w:w="1104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line="274" w:lineRule="exact"/>
              <w:jc w:val="left"/>
            </w:pPr>
            <w:r>
              <w:rPr>
                <w:rStyle w:val="Bodytext21"/>
              </w:rPr>
              <w:t>Формирование умений организации школьного коллектива;</w:t>
            </w:r>
          </w:p>
          <w:p w:rsidR="00193817" w:rsidRDefault="005443BA">
            <w:pPr>
              <w:pStyle w:val="Bodytext20"/>
              <w:framePr w:w="1104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44"/>
              </w:tabs>
              <w:spacing w:line="274" w:lineRule="exact"/>
              <w:jc w:val="left"/>
            </w:pPr>
            <w:r>
              <w:rPr>
                <w:rStyle w:val="Bodytext21"/>
              </w:rPr>
              <w:t>Овладение методами диагностирования конфликтных ситуаций и методами выхода из них.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B68" w:rsidRDefault="000A4B68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rStyle w:val="Bodytext21"/>
              </w:rPr>
            </w:pPr>
          </w:p>
          <w:p w:rsidR="000A4B68" w:rsidRDefault="000A4B68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rStyle w:val="Bodytext21"/>
              </w:rPr>
            </w:pPr>
          </w:p>
          <w:p w:rsidR="00193817" w:rsidRDefault="005443BA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Деловая игра « Как избежать конфликтов среди детей в школьном коллективе»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B68" w:rsidRDefault="000A4B68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rStyle w:val="Bodytext21"/>
              </w:rPr>
            </w:pPr>
          </w:p>
          <w:p w:rsidR="000A4B68" w:rsidRDefault="000A4B68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rStyle w:val="Bodytext21"/>
              </w:rPr>
            </w:pPr>
          </w:p>
          <w:p w:rsidR="00193817" w:rsidRDefault="005443BA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Февраль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B68" w:rsidRDefault="000A4B68">
            <w:pPr>
              <w:pStyle w:val="Bodytext20"/>
              <w:framePr w:w="11040" w:wrap="notBeside" w:vAnchor="text" w:hAnchor="text" w:xAlign="center" w:y="1"/>
              <w:shd w:val="clear" w:color="auto" w:fill="auto"/>
              <w:spacing w:after="60" w:line="220" w:lineRule="exact"/>
              <w:jc w:val="left"/>
              <w:rPr>
                <w:rStyle w:val="Bodytext21"/>
              </w:rPr>
            </w:pPr>
          </w:p>
          <w:p w:rsidR="000A4B68" w:rsidRDefault="000A4B68">
            <w:pPr>
              <w:pStyle w:val="Bodytext20"/>
              <w:framePr w:w="11040" w:wrap="notBeside" w:vAnchor="text" w:hAnchor="text" w:xAlign="center" w:y="1"/>
              <w:shd w:val="clear" w:color="auto" w:fill="auto"/>
              <w:spacing w:after="60" w:line="220" w:lineRule="exact"/>
              <w:jc w:val="left"/>
              <w:rPr>
                <w:rStyle w:val="Bodytext21"/>
              </w:rPr>
            </w:pPr>
          </w:p>
          <w:p w:rsidR="00193817" w:rsidRDefault="005443BA">
            <w:pPr>
              <w:pStyle w:val="Bodytext20"/>
              <w:framePr w:w="11040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Bodytext21"/>
              </w:rPr>
              <w:t>Очно</w:t>
            </w:r>
            <w:r>
              <w:rPr>
                <w:rStyle w:val="Bodytext21"/>
              </w:rPr>
              <w:softHyphen/>
            </w:r>
          </w:p>
          <w:p w:rsidR="00193817" w:rsidRDefault="005443BA">
            <w:pPr>
              <w:pStyle w:val="Bodytext20"/>
              <w:framePr w:w="11040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Bodytext21"/>
              </w:rPr>
              <w:t>дистанционный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817" w:rsidRDefault="00193817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3817">
        <w:trPr>
          <w:trHeight w:hRule="exact" w:val="1114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3817" w:rsidRDefault="005443BA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- Анализ проведенной работы в методической паре, выявление недочетов и коррекция их в дальнейшей работе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817" w:rsidRDefault="005443BA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Собеседование по итогам третьей учебной четверти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817" w:rsidRDefault="005443BA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Март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817" w:rsidRDefault="005443BA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очный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817" w:rsidRDefault="00193817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3817">
        <w:trPr>
          <w:trHeight w:hRule="exact" w:val="1118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3817" w:rsidRDefault="005443BA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- Развитие умения планировать уроки с использованием современных образовательных технологий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817" w:rsidRDefault="005443BA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Беседа с практикумом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817" w:rsidRDefault="005443BA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Апрель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817" w:rsidRDefault="005443BA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очный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817" w:rsidRDefault="00193817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3817">
        <w:trPr>
          <w:trHeight w:hRule="exact" w:val="1675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3817" w:rsidRDefault="005443BA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- Анализ методической деятельности пары за период учебного года, диагностика изменений в уровне профессионализма молодого педагога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817" w:rsidRDefault="005443BA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Bodytext21"/>
              </w:rPr>
              <w:t>Подведение итогов работы</w:t>
            </w:r>
          </w:p>
          <w:p w:rsidR="00193817" w:rsidRDefault="005443BA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Bodytext21"/>
              </w:rPr>
              <w:t>методической пары учитель-учитель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817" w:rsidRDefault="005443BA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Май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817" w:rsidRDefault="005443BA">
            <w:pPr>
              <w:pStyle w:val="Bodytext20"/>
              <w:framePr w:w="1104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очный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817" w:rsidRDefault="00193817">
            <w:pPr>
              <w:framePr w:w="1104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93817" w:rsidRDefault="00193817">
      <w:pPr>
        <w:framePr w:w="11040" w:wrap="notBeside" w:vAnchor="text" w:hAnchor="text" w:xAlign="center" w:y="1"/>
        <w:rPr>
          <w:sz w:val="2"/>
          <w:szCs w:val="2"/>
        </w:rPr>
      </w:pPr>
    </w:p>
    <w:p w:rsidR="00193817" w:rsidRDefault="00193817">
      <w:pPr>
        <w:rPr>
          <w:sz w:val="2"/>
          <w:szCs w:val="2"/>
        </w:rPr>
      </w:pPr>
    </w:p>
    <w:p w:rsidR="00193817" w:rsidRDefault="00193817">
      <w:pPr>
        <w:rPr>
          <w:sz w:val="2"/>
          <w:szCs w:val="2"/>
        </w:rPr>
      </w:pPr>
    </w:p>
    <w:sectPr w:rsidR="00193817">
      <w:pgSz w:w="11900" w:h="16840"/>
      <w:pgMar w:top="663" w:right="262" w:bottom="682" w:left="5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822" w:rsidRDefault="00423822">
      <w:r>
        <w:separator/>
      </w:r>
    </w:p>
  </w:endnote>
  <w:endnote w:type="continuationSeparator" w:id="0">
    <w:p w:rsidR="00423822" w:rsidRDefault="0042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822" w:rsidRDefault="00423822"/>
  </w:footnote>
  <w:footnote w:type="continuationSeparator" w:id="0">
    <w:p w:rsidR="00423822" w:rsidRDefault="0042382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B5788"/>
    <w:multiLevelType w:val="multilevel"/>
    <w:tmpl w:val="A244B1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580AF9"/>
    <w:multiLevelType w:val="multilevel"/>
    <w:tmpl w:val="384660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5C34ED"/>
    <w:multiLevelType w:val="multilevel"/>
    <w:tmpl w:val="47B66E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D418A9"/>
    <w:multiLevelType w:val="multilevel"/>
    <w:tmpl w:val="98DEF8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93817"/>
    <w:rsid w:val="000A4B68"/>
    <w:rsid w:val="00193817"/>
    <w:rsid w:val="00423822"/>
    <w:rsid w:val="005443BA"/>
    <w:rsid w:val="0090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720" w:after="480" w:line="293" w:lineRule="exact"/>
      <w:ind w:hanging="58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564</Words>
  <Characters>3218</Characters>
  <Application>Microsoft Office Word</Application>
  <DocSecurity>0</DocSecurity>
  <Lines>26</Lines>
  <Paragraphs>7</Paragraphs>
  <ScaleCrop>false</ScaleCrop>
  <Company>Microsoft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cp:lastModifiedBy>БольшойПапа</cp:lastModifiedBy>
  <cp:revision>4</cp:revision>
  <dcterms:created xsi:type="dcterms:W3CDTF">2021-10-18T14:45:00Z</dcterms:created>
  <dcterms:modified xsi:type="dcterms:W3CDTF">2022-11-06T06:05:00Z</dcterms:modified>
</cp:coreProperties>
</file>