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C8" w:rsidRPr="003977C8" w:rsidRDefault="003977C8" w:rsidP="003977C8">
      <w:pPr>
        <w:widowControl w:val="0"/>
        <w:autoSpaceDE w:val="0"/>
        <w:autoSpaceDN w:val="0"/>
        <w:spacing w:before="74" w:after="0" w:line="278" w:lineRule="auto"/>
        <w:ind w:left="1118" w:right="116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БОУ «Семёновская средняя школа» </w:t>
      </w:r>
    </w:p>
    <w:p w:rsidR="004D265F" w:rsidRPr="004D265F" w:rsidRDefault="004D265F" w:rsidP="003977C8">
      <w:pPr>
        <w:widowControl w:val="0"/>
        <w:autoSpaceDE w:val="0"/>
        <w:autoSpaceDN w:val="0"/>
        <w:spacing w:before="74" w:after="0" w:line="278" w:lineRule="auto"/>
        <w:ind w:left="1118" w:right="11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65F">
        <w:rPr>
          <w:rFonts w:ascii="Times New Roman" w:hAnsi="Times New Roman" w:cs="Times New Roman"/>
          <w:sz w:val="28"/>
          <w:szCs w:val="28"/>
        </w:rPr>
        <w:t xml:space="preserve">Опросники для </w:t>
      </w:r>
      <w:bookmarkStart w:id="0" w:name="_GoBack"/>
      <w:r w:rsidRPr="004D265F">
        <w:rPr>
          <w:rFonts w:ascii="Times New Roman" w:hAnsi="Times New Roman" w:cs="Times New Roman"/>
          <w:sz w:val="28"/>
          <w:szCs w:val="28"/>
        </w:rPr>
        <w:t xml:space="preserve">SWOT-анализа </w:t>
      </w:r>
      <w:bookmarkEnd w:id="0"/>
      <w:r w:rsidRPr="004D265F">
        <w:rPr>
          <w:rFonts w:ascii="Times New Roman" w:hAnsi="Times New Roman" w:cs="Times New Roman"/>
          <w:sz w:val="28"/>
          <w:szCs w:val="28"/>
        </w:rPr>
        <w:t>реализуемой программы наставничества</w:t>
      </w:r>
      <w:r w:rsidR="003977C8" w:rsidRPr="0039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977C8" w:rsidRPr="003977C8" w:rsidRDefault="003977C8" w:rsidP="003977C8">
      <w:pPr>
        <w:widowControl w:val="0"/>
        <w:autoSpaceDE w:val="0"/>
        <w:autoSpaceDN w:val="0"/>
        <w:spacing w:before="74" w:after="0" w:line="278" w:lineRule="auto"/>
        <w:ind w:left="1118" w:right="11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2021-2022 учебном году</w:t>
      </w:r>
    </w:p>
    <w:p w:rsidR="003977C8" w:rsidRDefault="003977C8" w:rsidP="003977C8">
      <w:pPr>
        <w:widowControl w:val="0"/>
        <w:autoSpaceDE w:val="0"/>
        <w:autoSpaceDN w:val="0"/>
        <w:spacing w:after="0" w:line="27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7C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3977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977C8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3977C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977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D265F">
        <w:rPr>
          <w:rFonts w:ascii="Times New Roman" w:hAnsi="Times New Roman" w:cs="Times New Roman"/>
          <w:sz w:val="28"/>
          <w:szCs w:val="28"/>
        </w:rPr>
        <w:t>РАБОТОДАТЕЛЬ - УЧЕНИК</w:t>
      </w:r>
      <w:r w:rsidRPr="003977C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410498" w:rsidRDefault="00410498" w:rsidP="003977C8">
      <w:pPr>
        <w:widowControl w:val="0"/>
        <w:autoSpaceDE w:val="0"/>
        <w:autoSpaceDN w:val="0"/>
        <w:spacing w:after="0" w:line="27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0498" w:rsidRPr="003977C8" w:rsidRDefault="00410498" w:rsidP="0041049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0498">
        <w:rPr>
          <w:rFonts w:ascii="Times New Roman" w:hAnsi="Times New Roman" w:cs="Times New Roman"/>
          <w:sz w:val="28"/>
          <w:szCs w:val="28"/>
          <w:shd w:val="clear" w:color="auto" w:fill="FFFFFF"/>
        </w:rPr>
        <w:t>SWOT-анализ представляет собой определенную методику, позволяющую определить все возможные стороны</w:t>
      </w:r>
      <w:r w:rsidRPr="0041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анализируемого</w:t>
      </w:r>
      <w:proofErr w:type="gramStart"/>
      <w:r w:rsidRPr="0041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04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104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10498" w:rsidRPr="00410498" w:rsidRDefault="00410498" w:rsidP="00410498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буква аббревиатуры означает спектр, который подвергается анализу со стороны эксперта:</w:t>
      </w:r>
    </w:p>
    <w:p w:rsidR="00410498" w:rsidRPr="00410498" w:rsidRDefault="00410498" w:rsidP="0041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– </w:t>
      </w:r>
      <w:proofErr w:type="spellStart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strengths</w:t>
      </w:r>
      <w:proofErr w:type="spellEnd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сильные стороны;</w:t>
      </w:r>
    </w:p>
    <w:p w:rsidR="00410498" w:rsidRPr="00410498" w:rsidRDefault="00410498" w:rsidP="0041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 – </w:t>
      </w:r>
      <w:proofErr w:type="spellStart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weaknesses</w:t>
      </w:r>
      <w:proofErr w:type="spellEnd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слабые стороны;</w:t>
      </w:r>
    </w:p>
    <w:p w:rsidR="00410498" w:rsidRPr="00410498" w:rsidRDefault="00410498" w:rsidP="0041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</w:t>
      </w:r>
      <w:proofErr w:type="spellStart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opportunities</w:t>
      </w:r>
      <w:proofErr w:type="spellEnd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возможности;</w:t>
      </w:r>
    </w:p>
    <w:p w:rsidR="00410498" w:rsidRPr="00410498" w:rsidRDefault="00410498" w:rsidP="0041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– </w:t>
      </w:r>
      <w:proofErr w:type="spellStart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threats</w:t>
      </w:r>
      <w:proofErr w:type="spellEnd"/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риски, опасности и угрозы.</w:t>
      </w:r>
    </w:p>
    <w:p w:rsidR="00410498" w:rsidRPr="00410498" w:rsidRDefault="00410498" w:rsidP="00410498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выполняет следующую миссию:</w:t>
      </w:r>
    </w:p>
    <w:p w:rsidR="00410498" w:rsidRPr="00410498" w:rsidRDefault="00410498" w:rsidP="00410498">
      <w:pPr>
        <w:numPr>
          <w:ilvl w:val="0"/>
          <w:numId w:val="2"/>
        </w:numPr>
        <w:shd w:val="clear" w:color="auto" w:fill="F0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сильных и уязвимых мест объекта исследования;</w:t>
      </w:r>
    </w:p>
    <w:p w:rsidR="00410498" w:rsidRPr="00410498" w:rsidRDefault="00410498" w:rsidP="00410498">
      <w:pPr>
        <w:numPr>
          <w:ilvl w:val="0"/>
          <w:numId w:val="2"/>
        </w:numPr>
        <w:shd w:val="clear" w:color="auto" w:fill="F0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внутренних и внешних факторов оказывающих воздействие на развитие компании;</w:t>
      </w:r>
    </w:p>
    <w:p w:rsidR="00410498" w:rsidRPr="00410498" w:rsidRDefault="00410498" w:rsidP="00410498">
      <w:pPr>
        <w:numPr>
          <w:ilvl w:val="0"/>
          <w:numId w:val="2"/>
        </w:numPr>
        <w:shd w:val="clear" w:color="auto" w:fill="F0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объективных данных о текущем состоянии и возможностях изучаемого объекта;</w:t>
      </w:r>
    </w:p>
    <w:p w:rsidR="00410498" w:rsidRDefault="00410498" w:rsidP="00410498">
      <w:pPr>
        <w:numPr>
          <w:ilvl w:val="0"/>
          <w:numId w:val="2"/>
        </w:numPr>
        <w:shd w:val="clear" w:color="auto" w:fill="F0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ориентира для дальнейшего развития: ликвидация слабых мест, минимизация рисков и пр.</w:t>
      </w:r>
    </w:p>
    <w:p w:rsidR="00410498" w:rsidRPr="00410498" w:rsidRDefault="00410498" w:rsidP="00410498">
      <w:pPr>
        <w:shd w:val="clear" w:color="auto" w:fill="F0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SWOT-анализа</w:t>
      </w:r>
      <w:r w:rsidRPr="00410498">
        <w:rPr>
          <w:rFonts w:ascii="Times New Roman" w:eastAsia="Times New Roman" w:hAnsi="Times New Roman" w:cs="Times New Roman"/>
          <w:sz w:val="28"/>
          <w:szCs w:val="28"/>
          <w:lang w:eastAsia="ru-RU"/>
        </w:rPr>
        <w:t>: 1) выявить сильные и слабые стороны предприятия и сравнить их с конкурентами; 2) выявить возможности и угрозы внешней среды; 3) связать сильные и слабые стороны с возможностями и угрозами;</w:t>
      </w:r>
    </w:p>
    <w:p w:rsidR="003977C8" w:rsidRPr="004D265F" w:rsidRDefault="003977C8" w:rsidP="003977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265F">
        <w:rPr>
          <w:rFonts w:ascii="Times New Roman" w:hAnsi="Times New Roman" w:cs="Times New Roman"/>
          <w:sz w:val="28"/>
          <w:szCs w:val="28"/>
        </w:rPr>
        <w:t>При реализации наставничества по форме «работодатель – ученик»</w:t>
      </w:r>
      <w:r w:rsidRPr="004D265F">
        <w:rPr>
          <w:rFonts w:ascii="Times New Roman" w:hAnsi="Times New Roman" w:cs="Times New Roman"/>
          <w:sz w:val="28"/>
          <w:szCs w:val="28"/>
        </w:rPr>
        <w:t xml:space="preserve"> </w:t>
      </w:r>
      <w:r w:rsidRPr="004D265F">
        <w:rPr>
          <w:rFonts w:ascii="Times New Roman" w:hAnsi="Times New Roman" w:cs="Times New Roman"/>
          <w:sz w:val="28"/>
          <w:szCs w:val="28"/>
        </w:rPr>
        <w:t>основной упор делается на активизацию профессионального и личностного</w:t>
      </w:r>
      <w:r w:rsidRPr="004D265F">
        <w:rPr>
          <w:rFonts w:ascii="Times New Roman" w:hAnsi="Times New Roman" w:cs="Times New Roman"/>
          <w:sz w:val="28"/>
          <w:szCs w:val="28"/>
        </w:rPr>
        <w:t xml:space="preserve"> </w:t>
      </w:r>
      <w:r w:rsidRPr="004D265F">
        <w:rPr>
          <w:rFonts w:ascii="Times New Roman" w:hAnsi="Times New Roman" w:cs="Times New Roman"/>
          <w:sz w:val="28"/>
          <w:szCs w:val="28"/>
        </w:rPr>
        <w:t>потенциала, обучающегося старшего подросткового возраста, усиление его</w:t>
      </w:r>
      <w:r w:rsidRPr="004D265F">
        <w:rPr>
          <w:rFonts w:ascii="Times New Roman" w:hAnsi="Times New Roman" w:cs="Times New Roman"/>
          <w:sz w:val="28"/>
          <w:szCs w:val="28"/>
        </w:rPr>
        <w:t xml:space="preserve"> </w:t>
      </w:r>
      <w:r w:rsidRPr="004D265F">
        <w:rPr>
          <w:rFonts w:ascii="Times New Roman" w:hAnsi="Times New Roman" w:cs="Times New Roman"/>
          <w:sz w:val="28"/>
          <w:szCs w:val="28"/>
        </w:rPr>
        <w:t>мотивации к учебе и самореализации.</w:t>
      </w:r>
    </w:p>
    <w:p w:rsidR="004D265F" w:rsidRPr="004D265F" w:rsidRDefault="004D265F" w:rsidP="00BB4A64">
      <w:pPr>
        <w:widowControl w:val="0"/>
        <w:tabs>
          <w:tab w:val="left" w:pos="2292"/>
        </w:tabs>
        <w:autoSpaceDE w:val="0"/>
        <w:autoSpaceDN w:val="0"/>
        <w:spacing w:before="89" w:after="0" w:line="240" w:lineRule="auto"/>
        <w:ind w:left="16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4D26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  <w:r w:rsidRPr="004D265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«работодатель</w:t>
      </w:r>
      <w:r w:rsidRPr="004D265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4D265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ученик»</w:t>
      </w:r>
    </w:p>
    <w:p w:rsidR="004D265F" w:rsidRPr="004D265F" w:rsidRDefault="004D265F" w:rsidP="004D26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23"/>
        <w:gridCol w:w="3109"/>
      </w:tblGrid>
      <w:tr w:rsidR="004D265F" w:rsidRPr="004D265F" w:rsidTr="00382D74">
        <w:trPr>
          <w:trHeight w:val="633"/>
        </w:trPr>
        <w:tc>
          <w:tcPr>
            <w:tcW w:w="3109" w:type="dxa"/>
          </w:tcPr>
          <w:p w:rsidR="004D265F" w:rsidRPr="004D265F" w:rsidRDefault="004D265F" w:rsidP="004D265F">
            <w:pPr>
              <w:spacing w:before="69"/>
              <w:ind w:left="541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</w:t>
            </w:r>
            <w:proofErr w:type="spellEnd"/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SWOT</w:t>
            </w:r>
          </w:p>
        </w:tc>
        <w:tc>
          <w:tcPr>
            <w:tcW w:w="3123" w:type="dxa"/>
          </w:tcPr>
          <w:p w:rsidR="004D265F" w:rsidRPr="004D265F" w:rsidRDefault="004D265F" w:rsidP="004D265F">
            <w:pPr>
              <w:spacing w:before="69"/>
              <w:ind w:left="470" w:right="4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</w:t>
            </w:r>
            <w:proofErr w:type="spellEnd"/>
          </w:p>
        </w:tc>
        <w:tc>
          <w:tcPr>
            <w:tcW w:w="3109" w:type="dxa"/>
          </w:tcPr>
          <w:p w:rsidR="004D265F" w:rsidRPr="004D265F" w:rsidRDefault="004D265F" w:rsidP="004D265F">
            <w:pPr>
              <w:spacing w:before="69"/>
              <w:ind w:left="541" w:right="5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</w:t>
            </w:r>
            <w:proofErr w:type="spellEnd"/>
          </w:p>
        </w:tc>
      </w:tr>
      <w:tr w:rsidR="004D265F" w:rsidRPr="004D265F" w:rsidTr="00382D74">
        <w:trPr>
          <w:trHeight w:val="633"/>
        </w:trPr>
        <w:tc>
          <w:tcPr>
            <w:tcW w:w="3109" w:type="dxa"/>
          </w:tcPr>
          <w:p w:rsidR="004D265F" w:rsidRPr="004D265F" w:rsidRDefault="004D265F" w:rsidP="004D265F">
            <w:pPr>
              <w:spacing w:before="69"/>
              <w:ind w:left="541" w:right="5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</w:t>
            </w:r>
            <w:proofErr w:type="spellEnd"/>
          </w:p>
        </w:tc>
        <w:tc>
          <w:tcPr>
            <w:tcW w:w="3123" w:type="dxa"/>
          </w:tcPr>
          <w:p w:rsidR="004D265F" w:rsidRPr="004D265F" w:rsidRDefault="004D265F" w:rsidP="004D265F">
            <w:pPr>
              <w:spacing w:before="69"/>
              <w:ind w:left="470" w:right="4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Сильные</w:t>
            </w:r>
            <w:proofErr w:type="spellEnd"/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</w:t>
            </w:r>
            <w:proofErr w:type="spellEnd"/>
          </w:p>
        </w:tc>
        <w:tc>
          <w:tcPr>
            <w:tcW w:w="3109" w:type="dxa"/>
          </w:tcPr>
          <w:p w:rsidR="004D265F" w:rsidRPr="004D265F" w:rsidRDefault="004D265F" w:rsidP="004D265F">
            <w:pPr>
              <w:spacing w:before="69"/>
              <w:ind w:left="541" w:right="5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Слабые</w:t>
            </w:r>
            <w:proofErr w:type="spellEnd"/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</w:t>
            </w:r>
            <w:proofErr w:type="spellEnd"/>
          </w:p>
        </w:tc>
      </w:tr>
      <w:tr w:rsidR="004D265F" w:rsidRPr="004D265F" w:rsidTr="00382D74">
        <w:trPr>
          <w:trHeight w:val="633"/>
        </w:trPr>
        <w:tc>
          <w:tcPr>
            <w:tcW w:w="3109" w:type="dxa"/>
          </w:tcPr>
          <w:p w:rsidR="004D265F" w:rsidRPr="004D265F" w:rsidRDefault="004D265F" w:rsidP="004D265F">
            <w:pPr>
              <w:spacing w:before="70"/>
              <w:ind w:left="541" w:right="5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Внешние</w:t>
            </w:r>
            <w:proofErr w:type="spellEnd"/>
          </w:p>
        </w:tc>
        <w:tc>
          <w:tcPr>
            <w:tcW w:w="3123" w:type="dxa"/>
          </w:tcPr>
          <w:p w:rsidR="004D265F" w:rsidRPr="004D265F" w:rsidRDefault="004D265F" w:rsidP="004D265F">
            <w:pPr>
              <w:spacing w:before="70"/>
              <w:ind w:left="467" w:right="4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</w:t>
            </w:r>
            <w:proofErr w:type="spellEnd"/>
          </w:p>
        </w:tc>
        <w:tc>
          <w:tcPr>
            <w:tcW w:w="3109" w:type="dxa"/>
          </w:tcPr>
          <w:p w:rsidR="004D265F" w:rsidRPr="004D265F" w:rsidRDefault="004D265F" w:rsidP="004D265F">
            <w:pPr>
              <w:spacing w:before="70"/>
              <w:ind w:left="541" w:right="5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Угрозы</w:t>
            </w:r>
            <w:proofErr w:type="spellEnd"/>
          </w:p>
        </w:tc>
      </w:tr>
    </w:tbl>
    <w:p w:rsidR="004D265F" w:rsidRPr="004D265F" w:rsidRDefault="004D265F" w:rsidP="004D26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65F" w:rsidRDefault="004D265F" w:rsidP="004D265F">
      <w:pPr>
        <w:widowControl w:val="0"/>
        <w:autoSpaceDE w:val="0"/>
        <w:autoSpaceDN w:val="0"/>
        <w:spacing w:before="1" w:after="0" w:line="362" w:lineRule="auto"/>
        <w:ind w:left="218" w:right="5792"/>
        <w:rPr>
          <w:rFonts w:ascii="Times New Roman" w:eastAsia="Times New Roman" w:hAnsi="Times New Roman" w:cs="Times New Roman"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Личностная оценка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аставляемых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265F" w:rsidRPr="004D265F" w:rsidRDefault="004D265F" w:rsidP="004D265F">
      <w:pPr>
        <w:widowControl w:val="0"/>
        <w:autoSpaceDE w:val="0"/>
        <w:autoSpaceDN w:val="0"/>
        <w:spacing w:before="1" w:after="0" w:line="362" w:lineRule="auto"/>
        <w:ind w:left="218" w:right="5792"/>
        <w:rPr>
          <w:rFonts w:ascii="Times New Roman" w:eastAsia="Times New Roman" w:hAnsi="Times New Roman" w:cs="Times New Roman"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Всего участников</w:t>
      </w:r>
      <w:r w:rsidRPr="004D26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4D265F" w:rsidRPr="004D265F" w:rsidRDefault="004D265F" w:rsidP="004D265F">
      <w:pPr>
        <w:widowControl w:val="0"/>
        <w:autoSpaceDE w:val="0"/>
        <w:autoSpaceDN w:val="0"/>
        <w:spacing w:after="0" w:line="317" w:lineRule="exact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них:</w:t>
      </w:r>
    </w:p>
    <w:p w:rsidR="004D265F" w:rsidRPr="004D265F" w:rsidRDefault="004D265F" w:rsidP="004D265F">
      <w:pPr>
        <w:widowControl w:val="0"/>
        <w:tabs>
          <w:tab w:val="left" w:pos="6150"/>
        </w:tabs>
        <w:autoSpaceDE w:val="0"/>
        <w:autoSpaceDN w:val="0"/>
        <w:spacing w:before="160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265F">
        <w:rPr>
          <w:rFonts w:ascii="Times New Roman" w:eastAsia="Times New Roman" w:hAnsi="Times New Roman" w:cs="Times New Roman"/>
          <w:sz w:val="28"/>
          <w:szCs w:val="28"/>
        </w:rPr>
        <w:t>Довольны</w:t>
      </w:r>
      <w:proofErr w:type="gramEnd"/>
      <w:r w:rsidRPr="004D26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D26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работой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ab/>
        <w:t>Довольны</w:t>
      </w:r>
      <w:r w:rsidRPr="004D26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</w:t>
      </w:r>
    </w:p>
    <w:p w:rsidR="004D265F" w:rsidRPr="004D265F" w:rsidRDefault="004D265F" w:rsidP="004D265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7"/>
      </w:tblGrid>
      <w:tr w:rsidR="004D265F" w:rsidRPr="004D265F" w:rsidTr="00382D74">
        <w:trPr>
          <w:trHeight w:val="1289"/>
        </w:trPr>
        <w:tc>
          <w:tcPr>
            <w:tcW w:w="6659" w:type="dxa"/>
          </w:tcPr>
          <w:p w:rsidR="004D265F" w:rsidRPr="004D265F" w:rsidRDefault="004D265F" w:rsidP="004D26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D265F" w:rsidRPr="004D265F" w:rsidRDefault="004D265F" w:rsidP="004D265F">
            <w:pPr>
              <w:ind w:left="2257" w:right="22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2977" w:type="dxa"/>
          </w:tcPr>
          <w:p w:rsidR="004D265F" w:rsidRPr="004D265F" w:rsidRDefault="004D265F" w:rsidP="004D265F">
            <w:pPr>
              <w:ind w:left="695" w:firstLine="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  <w:r w:rsidRPr="004D265F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участников,</w:t>
            </w:r>
          </w:p>
          <w:p w:rsidR="004D265F" w:rsidRPr="004D265F" w:rsidRDefault="004D265F" w:rsidP="004D265F">
            <w:pPr>
              <w:spacing w:line="322" w:lineRule="exact"/>
              <w:ind w:left="796" w:right="681" w:hanging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D265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отметивших</w:t>
            </w:r>
            <w:r w:rsidRPr="004D265F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ее для</w:t>
            </w:r>
            <w:r w:rsidRPr="004D265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себя</w:t>
            </w:r>
            <w:proofErr w:type="gramEnd"/>
          </w:p>
        </w:tc>
      </w:tr>
      <w:tr w:rsidR="004D265F" w:rsidRPr="004D265F" w:rsidTr="00382D74">
        <w:trPr>
          <w:trHeight w:val="501"/>
        </w:trPr>
        <w:tc>
          <w:tcPr>
            <w:tcW w:w="6659" w:type="dxa"/>
          </w:tcPr>
          <w:p w:rsidR="004D265F" w:rsidRPr="004D265F" w:rsidRDefault="004D265F" w:rsidP="004D265F">
            <w:pPr>
              <w:spacing w:before="8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Понравилось</w:t>
            </w:r>
            <w:proofErr w:type="spellEnd"/>
            <w:r w:rsidRPr="004D26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</w:t>
            </w:r>
            <w:proofErr w:type="spellEnd"/>
            <w:r w:rsidRPr="004D26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D265F" w:rsidRPr="004D265F" w:rsidTr="00382D74">
        <w:trPr>
          <w:trHeight w:val="642"/>
        </w:trPr>
        <w:tc>
          <w:tcPr>
            <w:tcW w:w="6659" w:type="dxa"/>
          </w:tcPr>
          <w:p w:rsidR="004D265F" w:rsidRPr="004D265F" w:rsidRDefault="004D265F" w:rsidP="004D265F">
            <w:pPr>
              <w:tabs>
                <w:tab w:val="left" w:pos="1177"/>
                <w:tab w:val="left" w:pos="1851"/>
                <w:tab w:val="left" w:pos="3636"/>
                <w:tab w:val="left" w:pos="4785"/>
                <w:tab w:val="left" w:pos="5257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Хотел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бы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продолжить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работу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программе</w:t>
            </w:r>
          </w:p>
          <w:p w:rsidR="004D265F" w:rsidRPr="004D265F" w:rsidRDefault="004D265F" w:rsidP="004D265F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D265F" w:rsidRPr="004D265F" w:rsidTr="00382D74">
        <w:trPr>
          <w:trHeight w:val="966"/>
        </w:trPr>
        <w:tc>
          <w:tcPr>
            <w:tcW w:w="6659" w:type="dxa"/>
          </w:tcPr>
          <w:p w:rsidR="004D265F" w:rsidRPr="004D265F" w:rsidRDefault="004D265F" w:rsidP="004D265F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Появилось</w:t>
            </w:r>
            <w:r w:rsidRPr="004D265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желание</w:t>
            </w:r>
            <w:r w:rsidRPr="004D265F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посещать</w:t>
            </w:r>
            <w:r w:rsidRPr="004D265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кружки</w:t>
            </w:r>
            <w:r w:rsidRPr="004D265F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D265F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интересам,</w:t>
            </w:r>
          </w:p>
          <w:p w:rsidR="004D265F" w:rsidRPr="004D265F" w:rsidRDefault="004D265F" w:rsidP="004D265F">
            <w:pPr>
              <w:tabs>
                <w:tab w:val="left" w:pos="1111"/>
                <w:tab w:val="left" w:pos="2690"/>
                <w:tab w:val="left" w:pos="4997"/>
              </w:tabs>
              <w:spacing w:line="322" w:lineRule="exact"/>
              <w:ind w:left="108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также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внеурочные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4D26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мероприятия</w:t>
            </w:r>
            <w:r w:rsidRPr="004D265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D26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профессиональной</w:t>
            </w:r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D265F" w:rsidRPr="004D265F" w:rsidTr="00382D74">
        <w:trPr>
          <w:trHeight w:val="460"/>
        </w:trPr>
        <w:tc>
          <w:tcPr>
            <w:tcW w:w="6659" w:type="dxa"/>
          </w:tcPr>
          <w:p w:rsidR="004D265F" w:rsidRPr="004D265F" w:rsidRDefault="004D265F" w:rsidP="004D265F">
            <w:pPr>
              <w:tabs>
                <w:tab w:val="left" w:pos="1471"/>
                <w:tab w:val="left" w:pos="3145"/>
                <w:tab w:val="left" w:pos="5076"/>
              </w:tabs>
              <w:spacing w:before="62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Стал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лучшее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понимать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собственное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профессиональное</w:t>
            </w:r>
            <w:r w:rsidRPr="004D26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будущее</w:t>
            </w:r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4D265F" w:rsidRPr="004D265F" w:rsidRDefault="004D265F" w:rsidP="004D26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7"/>
      </w:tblGrid>
      <w:tr w:rsidR="004D265F" w:rsidRPr="004D265F" w:rsidTr="004D265F">
        <w:trPr>
          <w:trHeight w:val="499"/>
        </w:trPr>
        <w:tc>
          <w:tcPr>
            <w:tcW w:w="6659" w:type="dxa"/>
          </w:tcPr>
          <w:p w:rsidR="004D265F" w:rsidRPr="004D265F" w:rsidRDefault="004D265F" w:rsidP="004D265F">
            <w:pPr>
              <w:spacing w:before="82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Возрос</w:t>
            </w:r>
            <w:r w:rsidRPr="004D26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одной</w:t>
            </w:r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нескольким</w:t>
            </w:r>
            <w:r w:rsidRPr="004D26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профессиям</w:t>
            </w:r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D265F" w:rsidRPr="004D265F" w:rsidTr="004D265F">
        <w:trPr>
          <w:trHeight w:val="681"/>
        </w:trPr>
        <w:tc>
          <w:tcPr>
            <w:tcW w:w="6659" w:type="dxa"/>
          </w:tcPr>
          <w:p w:rsidR="004D265F" w:rsidRPr="004D265F" w:rsidRDefault="004D265F" w:rsidP="004D265F">
            <w:pPr>
              <w:tabs>
                <w:tab w:val="left" w:pos="1780"/>
                <w:tab w:val="left" w:pos="3168"/>
                <w:tab w:val="left" w:pos="4469"/>
                <w:tab w:val="left" w:pos="5616"/>
              </w:tabs>
              <w:spacing w:before="12"/>
              <w:ind w:left="108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Появилось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желание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изучать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что-то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4D265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помимо</w:t>
            </w:r>
            <w:r w:rsidRPr="004D265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школьной</w:t>
            </w:r>
            <w:r w:rsidRPr="004D26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265F" w:rsidRPr="004D265F" w:rsidTr="004D265F">
        <w:trPr>
          <w:trHeight w:val="642"/>
        </w:trPr>
        <w:tc>
          <w:tcPr>
            <w:tcW w:w="6659" w:type="dxa"/>
          </w:tcPr>
          <w:p w:rsidR="004D265F" w:rsidRPr="004D265F" w:rsidRDefault="004D265F" w:rsidP="004D265F">
            <w:pPr>
              <w:tabs>
                <w:tab w:val="left" w:pos="1703"/>
                <w:tab w:val="left" w:pos="2568"/>
                <w:tab w:val="left" w:pos="3281"/>
                <w:tab w:val="left" w:pos="4942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Появились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идеи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для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реализации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собственного</w:t>
            </w:r>
            <w:proofErr w:type="gramEnd"/>
          </w:p>
          <w:p w:rsidR="004D265F" w:rsidRPr="004D265F" w:rsidRDefault="004D265F" w:rsidP="004D265F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интересующей</w:t>
            </w:r>
            <w:r w:rsidRPr="004D265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265F" w:rsidRPr="004D265F" w:rsidTr="004D265F">
        <w:trPr>
          <w:trHeight w:val="839"/>
        </w:trPr>
        <w:tc>
          <w:tcPr>
            <w:tcW w:w="6659" w:type="dxa"/>
          </w:tcPr>
          <w:p w:rsidR="004D265F" w:rsidRPr="004D265F" w:rsidRDefault="004D265F" w:rsidP="004D265F">
            <w:pPr>
              <w:spacing w:before="91"/>
              <w:ind w:left="108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Планирует</w:t>
            </w:r>
            <w:r w:rsidRPr="004D265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работать</w:t>
            </w:r>
            <w:r w:rsidRPr="004D265F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D265F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организациях,</w:t>
            </w:r>
            <w:r w:rsidRPr="004D265F">
              <w:rPr>
                <w:rFonts w:ascii="Times New Roman" w:eastAsia="Times New Roman" w:hAnsi="Times New Roman" w:cs="Times New Roman"/>
                <w:spacing w:val="8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участвующих</w:t>
            </w:r>
            <w:r w:rsidRPr="004D265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программе</w:t>
            </w:r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2977" w:type="dxa"/>
          </w:tcPr>
          <w:p w:rsidR="004D265F" w:rsidRPr="004D265F" w:rsidRDefault="004D265F" w:rsidP="004D26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4D265F" w:rsidRPr="004D265F" w:rsidRDefault="004D265F" w:rsidP="004D2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265F" w:rsidRDefault="004D265F" w:rsidP="004D265F">
      <w:pPr>
        <w:widowControl w:val="0"/>
        <w:autoSpaceDE w:val="0"/>
        <w:autoSpaceDN w:val="0"/>
        <w:spacing w:before="248" w:after="0" w:line="360" w:lineRule="auto"/>
        <w:ind w:left="218" w:right="5982"/>
        <w:rPr>
          <w:rFonts w:ascii="Times New Roman" w:eastAsia="Times New Roman" w:hAnsi="Times New Roman" w:cs="Times New Roman"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sz w:val="28"/>
          <w:szCs w:val="28"/>
        </w:rPr>
        <w:t>Личностная оценка 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265F" w:rsidRPr="004D265F" w:rsidRDefault="004D265F" w:rsidP="004D265F">
      <w:pPr>
        <w:widowControl w:val="0"/>
        <w:autoSpaceDE w:val="0"/>
        <w:autoSpaceDN w:val="0"/>
        <w:spacing w:before="248" w:after="0" w:line="360" w:lineRule="auto"/>
        <w:ind w:left="218" w:right="5982"/>
        <w:rPr>
          <w:rFonts w:ascii="Times New Roman" w:eastAsia="Times New Roman" w:hAnsi="Times New Roman" w:cs="Times New Roman"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Всего участников</w:t>
      </w:r>
      <w:r w:rsidRPr="004D26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B4A6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D265F" w:rsidRPr="004D265F" w:rsidRDefault="004D265F" w:rsidP="004D265F">
      <w:pPr>
        <w:widowControl w:val="0"/>
        <w:autoSpaceDE w:val="0"/>
        <w:autoSpaceDN w:val="0"/>
        <w:spacing w:after="0" w:line="321" w:lineRule="exact"/>
        <w:ind w:left="218"/>
        <w:rPr>
          <w:rFonts w:ascii="Times New Roman" w:eastAsia="Times New Roman" w:hAnsi="Times New Roman" w:cs="Times New Roman"/>
          <w:sz w:val="28"/>
          <w:szCs w:val="28"/>
        </w:rPr>
      </w:pPr>
      <w:r w:rsidRPr="004D265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26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них:</w:t>
      </w:r>
    </w:p>
    <w:p w:rsidR="004D265F" w:rsidRPr="004D265F" w:rsidRDefault="004D265F" w:rsidP="004D265F">
      <w:pPr>
        <w:widowControl w:val="0"/>
        <w:tabs>
          <w:tab w:val="left" w:pos="6003"/>
        </w:tabs>
        <w:autoSpaceDE w:val="0"/>
        <w:autoSpaceDN w:val="0"/>
        <w:spacing w:before="160" w:after="0" w:line="240" w:lineRule="auto"/>
        <w:ind w:left="21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265F">
        <w:rPr>
          <w:rFonts w:ascii="Times New Roman" w:eastAsia="Times New Roman" w:hAnsi="Times New Roman" w:cs="Times New Roman"/>
          <w:sz w:val="28"/>
          <w:szCs w:val="28"/>
        </w:rPr>
        <w:t>Довольны</w:t>
      </w:r>
      <w:proofErr w:type="gramEnd"/>
      <w:r w:rsidRPr="004D265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D265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BB4A64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ab/>
        <w:t>Довольны</w:t>
      </w:r>
      <w:r w:rsidRPr="004D265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265F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BB4A64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</w:p>
    <w:p w:rsidR="004D265F" w:rsidRPr="004D265F" w:rsidRDefault="004D265F" w:rsidP="004D26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7"/>
      </w:tblGrid>
      <w:tr w:rsidR="004D265F" w:rsidRPr="004D265F" w:rsidTr="00382D74">
        <w:trPr>
          <w:trHeight w:val="1285"/>
        </w:trPr>
        <w:tc>
          <w:tcPr>
            <w:tcW w:w="6659" w:type="dxa"/>
          </w:tcPr>
          <w:p w:rsidR="004D265F" w:rsidRPr="004D265F" w:rsidRDefault="004D265F" w:rsidP="004D265F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D265F" w:rsidRPr="004D265F" w:rsidRDefault="004D265F" w:rsidP="004D265F">
            <w:pPr>
              <w:ind w:left="2257" w:right="22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2977" w:type="dxa"/>
          </w:tcPr>
          <w:p w:rsidR="004D265F" w:rsidRPr="004D265F" w:rsidRDefault="004D265F" w:rsidP="004D265F">
            <w:pPr>
              <w:spacing w:line="322" w:lineRule="exact"/>
              <w:ind w:left="695" w:right="689" w:firstLine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  <w:r w:rsidRPr="004D265F">
              <w:rPr>
                <w:rFonts w:ascii="Times New Roman" w:eastAsia="Times New Roman" w:hAnsi="Times New Roman" w:cs="Times New Roman"/>
                <w:b/>
                <w:spacing w:val="-68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участников,</w:t>
            </w:r>
            <w:r w:rsidRPr="004D265F">
              <w:rPr>
                <w:rFonts w:ascii="Times New Roman" w:eastAsia="Times New Roman" w:hAnsi="Times New Roman" w:cs="Times New Roman"/>
                <w:b/>
                <w:spacing w:val="-68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отметивших</w:t>
            </w:r>
            <w:r w:rsidRPr="004D265F">
              <w:rPr>
                <w:rFonts w:ascii="Times New Roman" w:eastAsia="Times New Roman" w:hAnsi="Times New Roman" w:cs="Times New Roman"/>
                <w:b/>
                <w:spacing w:val="-68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ее для</w:t>
            </w:r>
            <w:r w:rsidRPr="004D265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себя</w:t>
            </w:r>
          </w:p>
        </w:tc>
      </w:tr>
      <w:tr w:rsidR="004D265F" w:rsidRPr="004D265F" w:rsidTr="00382D74">
        <w:trPr>
          <w:trHeight w:val="540"/>
        </w:trPr>
        <w:tc>
          <w:tcPr>
            <w:tcW w:w="6659" w:type="dxa"/>
          </w:tcPr>
          <w:p w:rsidR="004D265F" w:rsidRPr="004D265F" w:rsidRDefault="004D265F" w:rsidP="004D265F">
            <w:pPr>
              <w:spacing w:before="10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Понравилось</w:t>
            </w:r>
            <w:proofErr w:type="spellEnd"/>
            <w:r w:rsidRPr="004D265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</w:t>
            </w:r>
            <w:proofErr w:type="spellEnd"/>
            <w:r w:rsidRPr="004D26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2977" w:type="dxa"/>
          </w:tcPr>
          <w:p w:rsidR="004D265F" w:rsidRPr="004D265F" w:rsidRDefault="00BB4A64" w:rsidP="00BB4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265F" w:rsidRPr="004D265F" w:rsidTr="00382D74">
        <w:trPr>
          <w:trHeight w:val="642"/>
        </w:trPr>
        <w:tc>
          <w:tcPr>
            <w:tcW w:w="6659" w:type="dxa"/>
          </w:tcPr>
          <w:p w:rsidR="004D265F" w:rsidRPr="004D265F" w:rsidRDefault="004D265F" w:rsidP="004D265F">
            <w:pPr>
              <w:tabs>
                <w:tab w:val="left" w:pos="1177"/>
                <w:tab w:val="left" w:pos="1851"/>
                <w:tab w:val="left" w:pos="3636"/>
                <w:tab w:val="left" w:pos="4785"/>
                <w:tab w:val="left" w:pos="5257"/>
              </w:tabs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Хотел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бы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продолжить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работу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программе</w:t>
            </w:r>
          </w:p>
          <w:p w:rsidR="004D265F" w:rsidRPr="004D265F" w:rsidRDefault="004D265F" w:rsidP="004D265F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2977" w:type="dxa"/>
          </w:tcPr>
          <w:p w:rsidR="004D265F" w:rsidRPr="004D265F" w:rsidRDefault="00BB4A64" w:rsidP="00BB4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265F" w:rsidRPr="004D265F" w:rsidTr="00382D74">
        <w:trPr>
          <w:trHeight w:val="645"/>
        </w:trPr>
        <w:tc>
          <w:tcPr>
            <w:tcW w:w="6659" w:type="dxa"/>
          </w:tcPr>
          <w:p w:rsidR="004D265F" w:rsidRPr="004D265F" w:rsidRDefault="004D265F" w:rsidP="004D265F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Появилось</w:t>
            </w:r>
            <w:r w:rsidRPr="004D265F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желание</w:t>
            </w:r>
            <w:r w:rsidRPr="004D265F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создать</w:t>
            </w:r>
            <w:r w:rsidRPr="004D265F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устойчивое</w:t>
            </w:r>
            <w:r w:rsidRPr="004D265F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сообщество</w:t>
            </w:r>
          </w:p>
          <w:p w:rsidR="004D265F" w:rsidRPr="004D265F" w:rsidRDefault="004D265F" w:rsidP="004D265F">
            <w:pPr>
              <w:spacing w:line="31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предпринимателей</w:t>
            </w:r>
            <w:r w:rsidRPr="004D265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D265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4D265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2977" w:type="dxa"/>
          </w:tcPr>
          <w:p w:rsidR="004D265F" w:rsidRPr="004D265F" w:rsidRDefault="00BB4A64" w:rsidP="00BB4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4D265F" w:rsidRPr="004D265F" w:rsidTr="00382D74">
        <w:trPr>
          <w:trHeight w:val="964"/>
        </w:trPr>
        <w:tc>
          <w:tcPr>
            <w:tcW w:w="6659" w:type="dxa"/>
          </w:tcPr>
          <w:p w:rsidR="004D265F" w:rsidRPr="004D265F" w:rsidRDefault="004D265F" w:rsidP="004D265F">
            <w:pPr>
              <w:tabs>
                <w:tab w:val="left" w:pos="1077"/>
                <w:tab w:val="left" w:pos="1651"/>
                <w:tab w:val="left" w:pos="2341"/>
                <w:tab w:val="left" w:pos="3230"/>
                <w:tab w:val="left" w:pos="4284"/>
                <w:tab w:val="left" w:pos="5091"/>
              </w:tabs>
              <w:ind w:left="108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Хотел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бы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заниматься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всесторонней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поддержкой</w:t>
            </w:r>
            <w:r w:rsidRPr="004D265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талантливой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молодежи</w:t>
            </w:r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4D265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proofErr w:type="gramEnd"/>
          </w:p>
          <w:p w:rsidR="004D265F" w:rsidRPr="004D265F" w:rsidRDefault="004D265F" w:rsidP="004D265F">
            <w:pPr>
              <w:spacing w:line="30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65F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</w:t>
            </w:r>
            <w:proofErr w:type="spellEnd"/>
          </w:p>
        </w:tc>
        <w:tc>
          <w:tcPr>
            <w:tcW w:w="2977" w:type="dxa"/>
          </w:tcPr>
          <w:p w:rsidR="004D265F" w:rsidRPr="004D265F" w:rsidRDefault="00BB4A64" w:rsidP="00BB4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4D265F" w:rsidRPr="004D265F" w:rsidRDefault="004D265F" w:rsidP="003977C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D265F" w:rsidRPr="004D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A6F"/>
    <w:multiLevelType w:val="multilevel"/>
    <w:tmpl w:val="3CD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095E"/>
    <w:multiLevelType w:val="multilevel"/>
    <w:tmpl w:val="D114723C"/>
    <w:lvl w:ilvl="0">
      <w:start w:val="2"/>
      <w:numFmt w:val="decimal"/>
      <w:lvlText w:val="%1"/>
      <w:lvlJc w:val="left"/>
      <w:pPr>
        <w:ind w:left="69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CC"/>
    <w:rsid w:val="000B18CC"/>
    <w:rsid w:val="003977C8"/>
    <w:rsid w:val="00410498"/>
    <w:rsid w:val="004D265F"/>
    <w:rsid w:val="00BB4A64"/>
    <w:rsid w:val="00D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6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6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БольшойПапа</cp:lastModifiedBy>
  <cp:revision>4</cp:revision>
  <dcterms:created xsi:type="dcterms:W3CDTF">2022-11-07T16:59:00Z</dcterms:created>
  <dcterms:modified xsi:type="dcterms:W3CDTF">2022-11-07T17:16:00Z</dcterms:modified>
</cp:coreProperties>
</file>